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993292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E7193F">
              <w:rPr>
                <w:rFonts w:ascii="Comic Sans MS" w:hAnsi="Comic Sans MS" w:cs="Arial"/>
                <w:bCs/>
                <w:noProof/>
                <w:lang w:eastAsia="el-GR"/>
              </w:rPr>
              <w:drawing>
                <wp:inline distT="0" distB="0" distL="0" distR="0">
                  <wp:extent cx="1541930" cy="1154957"/>
                  <wp:effectExtent l="0" t="0" r="1270" b="7620"/>
                  <wp:docPr id="5" name="Εικόνα 5" descr="C:\Users\BIKY\Documents\MEGA\I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KY\Documents\MEGA\I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71" cy="115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 w:val="0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ΔΙΕΘΝΕΣ ΠΑΝΕΠΙΣΤΗΜΙΟ ΕΛΛΑΔΟΣ</w:t>
            </w:r>
          </w:p>
          <w:p w:rsidR="00501878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ΣΧΟΛΗ ΔΙΟΙΚΗΣΗΣ ΚΑΙ ΟΙΚΟΝΟΜΙΑΣ</w:t>
            </w:r>
          </w:p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 xml:space="preserve">ΤΜΗΜΑ </w:t>
            </w:r>
            <w:r w:rsidR="00501878">
              <w:rPr>
                <w:rStyle w:val="FontStyle12"/>
                <w:lang w:val="el-GR" w:eastAsia="el-GR"/>
              </w:rPr>
              <w:t xml:space="preserve">ΟΡΓΑΝΩΣΗΣ ΚΑΙ </w:t>
            </w:r>
            <w:r w:rsidRPr="00E7193F">
              <w:rPr>
                <w:rStyle w:val="FontStyle12"/>
                <w:lang w:val="el-GR" w:eastAsia="el-GR"/>
              </w:rPr>
              <w:t>ΔΙΟΙΚΗΣΗΣ ΕΠΙΧΕΙΡΗΣΕΩΝ</w:t>
            </w:r>
          </w:p>
          <w:p w:rsidR="00501878" w:rsidRDefault="00993292" w:rsidP="00993292">
            <w:pPr>
              <w:spacing w:after="0"/>
              <w:jc w:val="center"/>
              <w:rPr>
                <w:rStyle w:val="FontStyle12"/>
                <w:lang w:eastAsia="el-GR"/>
              </w:rPr>
            </w:pPr>
            <w:r w:rsidRPr="00E7193F">
              <w:rPr>
                <w:rStyle w:val="FontStyle12"/>
                <w:lang w:eastAsia="el-GR"/>
              </w:rPr>
              <w:t xml:space="preserve">ΠΡΟΓΡΑΜΜΑ ΜΕΤΑΠΤΥΧΙΑΚΩΝ ΣΠΟΥΔΩΝ ΣΤΗ </w:t>
            </w:r>
          </w:p>
          <w:p w:rsidR="006E5281" w:rsidRPr="009A654F" w:rsidRDefault="00993292" w:rsidP="0099329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E7193F">
              <w:rPr>
                <w:rStyle w:val="FontStyle12"/>
                <w:lang w:eastAsia="el-GR"/>
              </w:rPr>
              <w:t>ΔΙΟΙΚΗΣΗ ΕΠΙΧΕΙΡΗΣΕΩΝ ΦΙΛΟΞΕΝΙΑΣ ΚΑΙ ΤΟΥΡΣΜΟΥ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 Π.Μ.Σ.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ΔΙΟΙΚΗΣΗ 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ΕΠΙΧΕΙΡΗΣΕΩΝ ΦΙΛΟΞΕΝΙΑΣ ΚΑΙ ΤΟΥΡΙΣΜΟΥ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 </w:t>
            </w:r>
            <w:r w:rsidR="00944773">
              <w:rPr>
                <w:rFonts w:eastAsia="Times New Roman" w:cs="Times New Roman"/>
                <w:sz w:val="24"/>
                <w:szCs w:val="24"/>
                <w:lang w:eastAsia="el-GR"/>
              </w:rPr>
              <w:t>Επιχειρήσεων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Φιλοξενίας και Τουρισμού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Οργάνωσης και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Διοίκησης Επιχειρήσεων 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>Δ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ιεθνούς Πανεπιστημίου της Ελλάδος.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FD06F9" w:rsidRDefault="00FD06F9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……/……/202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bookmarkStart w:id="0" w:name="_GoBack"/>
            <w:bookmarkEnd w:id="0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</w:t>
      </w:r>
      <w:r w:rsidR="0050204F">
        <w:rPr>
          <w:rFonts w:eastAsia="Times New Roman" w:cs="Arial"/>
          <w:lang w:eastAsia="en-US"/>
        </w:rPr>
        <w:t>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9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A3" w:rsidRDefault="001F76A3">
      <w:r>
        <w:separator/>
      </w:r>
    </w:p>
  </w:endnote>
  <w:endnote w:type="continuationSeparator" w:id="0">
    <w:p w:rsidR="001F76A3" w:rsidRDefault="001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4" w:rsidRDefault="00CB0F58">
    <w:pPr>
      <w:pStyle w:val="a9"/>
      <w:jc w:val="right"/>
    </w:pPr>
    <w:r>
      <w:fldChar w:fldCharType="begin"/>
    </w:r>
    <w:r w:rsidR="00565A3A">
      <w:instrText xml:space="preserve"> PAGE </w:instrText>
    </w:r>
    <w:r>
      <w:fldChar w:fldCharType="separate"/>
    </w:r>
    <w:r w:rsidR="00FD06F9">
      <w:rPr>
        <w:noProof/>
      </w:rPr>
      <w:t>1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A3" w:rsidRDefault="001F76A3">
      <w:r>
        <w:separator/>
      </w:r>
    </w:p>
  </w:footnote>
  <w:footnote w:type="continuationSeparator" w:id="0">
    <w:p w:rsidR="001F76A3" w:rsidRDefault="001F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E"/>
    <w:rsid w:val="00007731"/>
    <w:rsid w:val="000A7502"/>
    <w:rsid w:val="000B7305"/>
    <w:rsid w:val="000C6A90"/>
    <w:rsid w:val="00131499"/>
    <w:rsid w:val="00171D21"/>
    <w:rsid w:val="001876E3"/>
    <w:rsid w:val="00193948"/>
    <w:rsid w:val="001F76A3"/>
    <w:rsid w:val="00255AF1"/>
    <w:rsid w:val="002902E8"/>
    <w:rsid w:val="002A5272"/>
    <w:rsid w:val="002E36EA"/>
    <w:rsid w:val="002F7F1A"/>
    <w:rsid w:val="00394917"/>
    <w:rsid w:val="00497160"/>
    <w:rsid w:val="00501878"/>
    <w:rsid w:val="0050204F"/>
    <w:rsid w:val="00565A3A"/>
    <w:rsid w:val="00593155"/>
    <w:rsid w:val="005E5457"/>
    <w:rsid w:val="00671AD4"/>
    <w:rsid w:val="006D5B92"/>
    <w:rsid w:val="006E5281"/>
    <w:rsid w:val="00794B15"/>
    <w:rsid w:val="00800A24"/>
    <w:rsid w:val="00842959"/>
    <w:rsid w:val="0085349F"/>
    <w:rsid w:val="009008A9"/>
    <w:rsid w:val="00924331"/>
    <w:rsid w:val="00944773"/>
    <w:rsid w:val="0098152D"/>
    <w:rsid w:val="00993292"/>
    <w:rsid w:val="00A340F2"/>
    <w:rsid w:val="00A76B6E"/>
    <w:rsid w:val="00AA0C69"/>
    <w:rsid w:val="00AC2A6E"/>
    <w:rsid w:val="00AD18E4"/>
    <w:rsid w:val="00BB68F9"/>
    <w:rsid w:val="00C35AE6"/>
    <w:rsid w:val="00CA78FB"/>
    <w:rsid w:val="00CB0F58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  <w:rsid w:val="00FA0DB6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27219"/>
  <w15:docId w15:val="{AAAB2616-168B-4897-A572-A438978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93292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993292"/>
    <w:rPr>
      <w:rFonts w:ascii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89BA-17D8-4611-B1C9-6D10B300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Vasiliki Vrana</cp:lastModifiedBy>
  <cp:revision>3</cp:revision>
  <cp:lastPrinted>2012-04-23T12:38:00Z</cp:lastPrinted>
  <dcterms:created xsi:type="dcterms:W3CDTF">2022-06-09T17:22:00Z</dcterms:created>
  <dcterms:modified xsi:type="dcterms:W3CDTF">2022-06-09T17:23:00Z</dcterms:modified>
</cp:coreProperties>
</file>